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19839" w14:textId="75CA5BC9" w:rsidR="003D0C3E" w:rsidRPr="004755CF" w:rsidRDefault="003D0C3E" w:rsidP="005872C9">
      <w:pPr>
        <w:pStyle w:val="Default"/>
        <w:tabs>
          <w:tab w:val="right" w:pos="9072"/>
        </w:tabs>
        <w:spacing w:line="36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4755CF">
        <w:rPr>
          <w:rFonts w:ascii="Times New Roman" w:hAnsi="Times New Roman" w:cs="Times New Roman"/>
          <w:color w:val="000000" w:themeColor="text1"/>
        </w:rPr>
        <w:tab/>
      </w:r>
      <w:r w:rsidR="004755CF" w:rsidRPr="004755CF">
        <w:rPr>
          <w:rFonts w:ascii="Times New Roman" w:hAnsi="Times New Roman" w:cs="Times New Roman"/>
          <w:b/>
          <w:bCs/>
          <w:i/>
          <w:iCs/>
          <w:color w:val="000000" w:themeColor="text1"/>
        </w:rPr>
        <w:t>PROJE</w:t>
      </w:r>
      <w:r w:rsidR="005872C9">
        <w:rPr>
          <w:rFonts w:ascii="Times New Roman" w:hAnsi="Times New Roman" w:cs="Times New Roman"/>
          <w:b/>
          <w:bCs/>
          <w:i/>
          <w:iCs/>
          <w:color w:val="000000" w:themeColor="text1"/>
        </w:rPr>
        <w:t>KT</w:t>
      </w:r>
      <w:r w:rsidR="00396D36" w:rsidRPr="004755CF">
        <w:rPr>
          <w:rFonts w:ascii="Times New Roman" w:hAnsi="Times New Roman" w:cs="Times New Roman"/>
          <w:b/>
          <w:bCs/>
          <w:i/>
          <w:iCs/>
          <w:color w:val="000000" w:themeColor="text1"/>
        </w:rPr>
        <w:tab/>
      </w:r>
    </w:p>
    <w:p w14:paraId="189B79DF" w14:textId="3A288B4D" w:rsidR="00F67376" w:rsidRPr="004755CF" w:rsidRDefault="00F67376" w:rsidP="004755CF">
      <w:pPr>
        <w:spacing w:after="0" w:line="360" w:lineRule="auto"/>
        <w:contextualSpacing/>
        <w:jc w:val="center"/>
        <w:rPr>
          <w:color w:val="000000" w:themeColor="text1"/>
        </w:rPr>
      </w:pPr>
      <w:r w:rsidRPr="004755CF">
        <w:rPr>
          <w:rFonts w:ascii="Arial" w:hAnsi="Arial" w:cs="Arial"/>
          <w:b/>
          <w:color w:val="000000" w:themeColor="text1"/>
          <w:sz w:val="28"/>
          <w:szCs w:val="28"/>
        </w:rPr>
        <w:t>UCHWAŁA Nr</w:t>
      </w:r>
      <w:r w:rsidR="00470253" w:rsidRPr="004755CF">
        <w:rPr>
          <w:rFonts w:ascii="Arial" w:hAnsi="Arial" w:cs="Arial"/>
          <w:b/>
          <w:color w:val="000000" w:themeColor="text1"/>
          <w:sz w:val="28"/>
          <w:szCs w:val="28"/>
        </w:rPr>
        <w:t xml:space="preserve"> ……..</w:t>
      </w:r>
      <w:r w:rsidRPr="004755CF">
        <w:rPr>
          <w:rFonts w:ascii="Arial" w:hAnsi="Arial" w:cs="Arial"/>
          <w:b/>
          <w:color w:val="000000" w:themeColor="text1"/>
          <w:sz w:val="28"/>
          <w:szCs w:val="28"/>
        </w:rPr>
        <w:t xml:space="preserve">  </w:t>
      </w:r>
      <w:r w:rsidRPr="004755CF">
        <w:rPr>
          <w:rFonts w:ascii="Arial" w:hAnsi="Arial" w:cs="Arial"/>
          <w:b/>
          <w:bCs/>
          <w:color w:val="000000" w:themeColor="text1"/>
          <w:sz w:val="28"/>
          <w:szCs w:val="28"/>
        </w:rPr>
        <w:t>202</w:t>
      </w:r>
      <w:r w:rsidR="003D0C3E" w:rsidRPr="004755CF">
        <w:rPr>
          <w:rFonts w:ascii="Arial" w:hAnsi="Arial" w:cs="Arial"/>
          <w:b/>
          <w:bCs/>
          <w:color w:val="000000" w:themeColor="text1"/>
          <w:sz w:val="28"/>
          <w:szCs w:val="28"/>
        </w:rPr>
        <w:t>4</w:t>
      </w:r>
      <w:r w:rsidRPr="004755CF">
        <w:rPr>
          <w:rFonts w:ascii="Arial" w:hAnsi="Arial" w:cs="Arial"/>
          <w:b/>
          <w:color w:val="000000" w:themeColor="text1"/>
          <w:sz w:val="28"/>
          <w:szCs w:val="28"/>
        </w:rPr>
        <w:t xml:space="preserve">      </w:t>
      </w:r>
    </w:p>
    <w:p w14:paraId="1F9F0FF8" w14:textId="77777777" w:rsidR="00F67376" w:rsidRPr="004755CF" w:rsidRDefault="00F67376" w:rsidP="004755CF">
      <w:pPr>
        <w:spacing w:after="0" w:line="360" w:lineRule="auto"/>
        <w:contextualSpacing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4755CF">
        <w:rPr>
          <w:rFonts w:ascii="Arial" w:hAnsi="Arial" w:cs="Arial"/>
          <w:b/>
          <w:color w:val="000000" w:themeColor="text1"/>
          <w:sz w:val="28"/>
          <w:szCs w:val="28"/>
        </w:rPr>
        <w:t>RADY POWIATU GRÓJECKIEGO</w:t>
      </w:r>
    </w:p>
    <w:p w14:paraId="34345A29" w14:textId="13F67964" w:rsidR="00F67376" w:rsidRPr="004755CF" w:rsidRDefault="00F67376" w:rsidP="004755CF">
      <w:pPr>
        <w:spacing w:after="0" w:line="360" w:lineRule="auto"/>
        <w:contextualSpacing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4755CF">
        <w:rPr>
          <w:rFonts w:ascii="Arial" w:hAnsi="Arial" w:cs="Arial"/>
          <w:b/>
          <w:color w:val="000000" w:themeColor="text1"/>
          <w:sz w:val="28"/>
          <w:szCs w:val="28"/>
        </w:rPr>
        <w:t xml:space="preserve">z dnia </w:t>
      </w:r>
      <w:r w:rsidR="003D0C3E" w:rsidRPr="004755CF">
        <w:rPr>
          <w:rFonts w:ascii="Arial" w:hAnsi="Arial" w:cs="Arial"/>
          <w:b/>
          <w:color w:val="000000" w:themeColor="text1"/>
          <w:sz w:val="28"/>
          <w:szCs w:val="28"/>
        </w:rPr>
        <w:t>……..</w:t>
      </w:r>
      <w:r w:rsidR="00470253" w:rsidRPr="004755CF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755CF">
        <w:rPr>
          <w:rFonts w:ascii="Arial" w:hAnsi="Arial" w:cs="Arial"/>
          <w:b/>
          <w:color w:val="000000" w:themeColor="text1"/>
          <w:sz w:val="28"/>
          <w:szCs w:val="28"/>
        </w:rPr>
        <w:t>202</w:t>
      </w:r>
      <w:r w:rsidR="003D0C3E" w:rsidRPr="004755CF">
        <w:rPr>
          <w:rFonts w:ascii="Arial" w:hAnsi="Arial" w:cs="Arial"/>
          <w:b/>
          <w:color w:val="000000" w:themeColor="text1"/>
          <w:sz w:val="28"/>
          <w:szCs w:val="28"/>
        </w:rPr>
        <w:t>4</w:t>
      </w:r>
      <w:r w:rsidRPr="004755CF">
        <w:rPr>
          <w:rFonts w:ascii="Arial" w:hAnsi="Arial" w:cs="Arial"/>
          <w:b/>
          <w:color w:val="000000" w:themeColor="text1"/>
          <w:sz w:val="28"/>
          <w:szCs w:val="28"/>
        </w:rPr>
        <w:t xml:space="preserve"> r.</w:t>
      </w:r>
    </w:p>
    <w:p w14:paraId="1C1E5603" w14:textId="77777777" w:rsidR="00AD1619" w:rsidRPr="004755CF" w:rsidRDefault="00AD1619" w:rsidP="004755CF">
      <w:pPr>
        <w:pStyle w:val="Default"/>
        <w:spacing w:line="360" w:lineRule="auto"/>
        <w:contextualSpacing/>
        <w:jc w:val="center"/>
        <w:rPr>
          <w:b/>
          <w:bCs/>
          <w:color w:val="000000" w:themeColor="text1"/>
        </w:rPr>
      </w:pPr>
    </w:p>
    <w:p w14:paraId="52D66085" w14:textId="719BB8E2" w:rsidR="00AD1619" w:rsidRDefault="001963D1" w:rsidP="004755CF">
      <w:pPr>
        <w:spacing w:line="360" w:lineRule="auto"/>
        <w:contextualSpacing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755CF">
        <w:rPr>
          <w:rFonts w:ascii="Arial" w:hAnsi="Arial" w:cs="Arial"/>
          <w:b/>
          <w:bCs/>
          <w:color w:val="000000" w:themeColor="text1"/>
          <w:sz w:val="24"/>
          <w:szCs w:val="24"/>
        </w:rPr>
        <w:t>w</w:t>
      </w:r>
      <w:r w:rsidR="002E4C34" w:rsidRPr="004755C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4755C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sprawie wyrażenia zgody </w:t>
      </w:r>
      <w:bookmarkStart w:id="0" w:name="_Hlk14088274"/>
      <w:r w:rsidRPr="004755CF">
        <w:rPr>
          <w:rFonts w:ascii="Arial" w:hAnsi="Arial" w:cs="Arial"/>
          <w:b/>
          <w:bCs/>
          <w:color w:val="000000" w:themeColor="text1"/>
          <w:sz w:val="24"/>
          <w:szCs w:val="24"/>
        </w:rPr>
        <w:t>na zawarcie um</w:t>
      </w:r>
      <w:r w:rsidR="001958D1" w:rsidRPr="004755CF">
        <w:rPr>
          <w:rFonts w:ascii="Arial" w:hAnsi="Arial" w:cs="Arial"/>
          <w:b/>
          <w:bCs/>
          <w:color w:val="000000" w:themeColor="text1"/>
          <w:sz w:val="24"/>
          <w:szCs w:val="24"/>
        </w:rPr>
        <w:t>ów</w:t>
      </w:r>
      <w:r w:rsidRPr="004755C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bookmarkStart w:id="1" w:name="_Hlk14206316"/>
      <w:r w:rsidR="00E8242D" w:rsidRPr="004755CF">
        <w:rPr>
          <w:rFonts w:ascii="Arial" w:hAnsi="Arial" w:cs="Arial"/>
          <w:b/>
          <w:bCs/>
          <w:color w:val="000000" w:themeColor="text1"/>
          <w:sz w:val="24"/>
          <w:szCs w:val="24"/>
        </w:rPr>
        <w:t>o świadczenie usług w zakresie publicznego transportu zbiorowego</w:t>
      </w:r>
      <w:bookmarkEnd w:id="0"/>
    </w:p>
    <w:p w14:paraId="547967EB" w14:textId="77777777" w:rsidR="004755CF" w:rsidRPr="004755CF" w:rsidRDefault="004755CF" w:rsidP="004755CF">
      <w:pPr>
        <w:spacing w:line="360" w:lineRule="auto"/>
        <w:contextualSpacing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bookmarkEnd w:id="1"/>
    <w:p w14:paraId="0541A756" w14:textId="30F61874" w:rsidR="00AD1619" w:rsidRPr="004755CF" w:rsidRDefault="00AD1619" w:rsidP="004755CF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55CF">
        <w:rPr>
          <w:rFonts w:ascii="Arial" w:hAnsi="Arial" w:cs="Arial"/>
          <w:color w:val="000000" w:themeColor="text1"/>
          <w:sz w:val="24"/>
          <w:szCs w:val="24"/>
        </w:rPr>
        <w:t>Na podstawie art. 12 pkt 11 ustawy z dnia 5 czerwca 1998 r. o samorządzie powiatowym (</w:t>
      </w:r>
      <w:proofErr w:type="spellStart"/>
      <w:r w:rsidR="003D0C3E" w:rsidRPr="004755CF">
        <w:rPr>
          <w:rFonts w:ascii="Arial" w:hAnsi="Arial" w:cs="Arial"/>
          <w:color w:val="000000" w:themeColor="text1"/>
          <w:sz w:val="24"/>
          <w:szCs w:val="24"/>
        </w:rPr>
        <w:t>t.j</w:t>
      </w:r>
      <w:proofErr w:type="spellEnd"/>
      <w:r w:rsidR="003D0C3E" w:rsidRPr="004755C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71EBF" w:rsidRPr="004755CF">
        <w:rPr>
          <w:rFonts w:ascii="Arial" w:hAnsi="Arial" w:cs="Arial"/>
          <w:color w:val="000000" w:themeColor="text1"/>
          <w:sz w:val="24"/>
          <w:szCs w:val="24"/>
        </w:rPr>
        <w:t>Dz. U. z 202</w:t>
      </w:r>
      <w:r w:rsidR="003D0C3E" w:rsidRPr="004755CF">
        <w:rPr>
          <w:rFonts w:ascii="Arial" w:hAnsi="Arial" w:cs="Arial"/>
          <w:color w:val="000000" w:themeColor="text1"/>
          <w:sz w:val="24"/>
          <w:szCs w:val="24"/>
        </w:rPr>
        <w:t>4</w:t>
      </w:r>
      <w:r w:rsidR="00971EBF" w:rsidRPr="004755CF">
        <w:rPr>
          <w:rFonts w:ascii="Arial" w:hAnsi="Arial" w:cs="Arial"/>
          <w:color w:val="000000" w:themeColor="text1"/>
          <w:sz w:val="24"/>
          <w:szCs w:val="24"/>
        </w:rPr>
        <w:t xml:space="preserve">r. poz. </w:t>
      </w:r>
      <w:r w:rsidR="003D0C3E" w:rsidRPr="004755CF">
        <w:rPr>
          <w:rFonts w:ascii="Arial" w:hAnsi="Arial" w:cs="Arial"/>
          <w:color w:val="000000" w:themeColor="text1"/>
          <w:sz w:val="24"/>
          <w:szCs w:val="24"/>
        </w:rPr>
        <w:t>107</w:t>
      </w:r>
      <w:r w:rsidR="004755CF" w:rsidRPr="004755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755CF" w:rsidRPr="004755C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 </w:t>
      </w:r>
      <w:proofErr w:type="spellStart"/>
      <w:r w:rsidR="004755CF" w:rsidRPr="004755C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późn</w:t>
      </w:r>
      <w:proofErr w:type="spellEnd"/>
      <w:r w:rsidR="004755CF" w:rsidRPr="004755C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 zm.)</w:t>
      </w:r>
      <w:r w:rsidRPr="004755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4324" w:rsidRPr="004755CF">
        <w:rPr>
          <w:rFonts w:ascii="Arial" w:hAnsi="Arial" w:cs="Arial"/>
          <w:color w:val="000000" w:themeColor="text1"/>
          <w:sz w:val="24"/>
          <w:szCs w:val="24"/>
        </w:rPr>
        <w:t xml:space="preserve">oraz </w:t>
      </w:r>
      <w:r w:rsidRPr="004755CF">
        <w:rPr>
          <w:rFonts w:ascii="Arial" w:hAnsi="Arial" w:cs="Arial"/>
          <w:color w:val="000000" w:themeColor="text1"/>
          <w:sz w:val="24"/>
          <w:szCs w:val="24"/>
        </w:rPr>
        <w:t xml:space="preserve">art. </w:t>
      </w:r>
      <w:r w:rsidR="001963D1" w:rsidRPr="004755CF">
        <w:rPr>
          <w:rFonts w:ascii="Arial" w:hAnsi="Arial" w:cs="Arial"/>
          <w:color w:val="000000" w:themeColor="text1"/>
          <w:sz w:val="24"/>
          <w:szCs w:val="24"/>
        </w:rPr>
        <w:t>22</w:t>
      </w:r>
      <w:r w:rsidRPr="004755CF">
        <w:rPr>
          <w:rFonts w:ascii="Arial" w:hAnsi="Arial" w:cs="Arial"/>
          <w:color w:val="000000" w:themeColor="text1"/>
          <w:sz w:val="24"/>
          <w:szCs w:val="24"/>
        </w:rPr>
        <w:t xml:space="preserve"> ust. </w:t>
      </w:r>
      <w:r w:rsidR="001963D1" w:rsidRPr="004755CF">
        <w:rPr>
          <w:rFonts w:ascii="Arial" w:hAnsi="Arial" w:cs="Arial"/>
          <w:color w:val="000000" w:themeColor="text1"/>
          <w:sz w:val="24"/>
          <w:szCs w:val="24"/>
        </w:rPr>
        <w:t>2</w:t>
      </w:r>
      <w:r w:rsidRPr="004755CF">
        <w:rPr>
          <w:rFonts w:ascii="Arial" w:hAnsi="Arial" w:cs="Arial"/>
          <w:color w:val="000000" w:themeColor="text1"/>
          <w:sz w:val="24"/>
          <w:szCs w:val="24"/>
        </w:rPr>
        <w:t xml:space="preserve"> ustawy </w:t>
      </w:r>
      <w:r w:rsidR="004755CF" w:rsidRPr="004755CF">
        <w:rPr>
          <w:rFonts w:ascii="Arial" w:hAnsi="Arial" w:cs="Arial"/>
          <w:color w:val="000000" w:themeColor="text1"/>
          <w:sz w:val="24"/>
          <w:szCs w:val="24"/>
        </w:rPr>
        <w:br/>
      </w:r>
      <w:r w:rsidR="001963D1" w:rsidRPr="004755CF">
        <w:rPr>
          <w:rFonts w:ascii="Arial" w:hAnsi="Arial" w:cs="Arial"/>
          <w:color w:val="000000" w:themeColor="text1"/>
          <w:sz w:val="24"/>
          <w:szCs w:val="24"/>
        </w:rPr>
        <w:t>z dnia 16 maja 2019 r. o Funduszu rozwoju przewozów autobusowych o charakterze użyteczności publicznej (</w:t>
      </w:r>
      <w:proofErr w:type="spellStart"/>
      <w:r w:rsidR="00334D09" w:rsidRPr="004755CF">
        <w:rPr>
          <w:rFonts w:ascii="Arial" w:hAnsi="Arial" w:cs="Arial"/>
          <w:color w:val="000000" w:themeColor="text1"/>
          <w:sz w:val="24"/>
          <w:szCs w:val="24"/>
        </w:rPr>
        <w:t>t.j</w:t>
      </w:r>
      <w:proofErr w:type="spellEnd"/>
      <w:r w:rsidR="00334D09" w:rsidRPr="004755CF">
        <w:rPr>
          <w:rFonts w:ascii="Arial" w:hAnsi="Arial" w:cs="Arial"/>
          <w:color w:val="000000" w:themeColor="text1"/>
          <w:sz w:val="24"/>
          <w:szCs w:val="24"/>
        </w:rPr>
        <w:t>. Dz. U. z 2024r. poz. 402)</w:t>
      </w:r>
      <w:r w:rsidR="00A04755" w:rsidRPr="004755CF">
        <w:rPr>
          <w:rFonts w:ascii="Arial" w:hAnsi="Arial" w:cs="Arial"/>
          <w:color w:val="000000" w:themeColor="text1"/>
          <w:sz w:val="24"/>
          <w:szCs w:val="24"/>
        </w:rPr>
        <w:t xml:space="preserve"> oraz art. 7 ust. 1 pkt. 3 lit. </w:t>
      </w:r>
      <w:r w:rsidR="00F14D10">
        <w:rPr>
          <w:rFonts w:ascii="Arial" w:hAnsi="Arial" w:cs="Arial"/>
          <w:color w:val="000000" w:themeColor="text1"/>
          <w:sz w:val="24"/>
          <w:szCs w:val="24"/>
        </w:rPr>
        <w:t>b)</w:t>
      </w:r>
      <w:r w:rsidR="00A04755" w:rsidRPr="004755CF">
        <w:rPr>
          <w:rFonts w:ascii="Arial" w:hAnsi="Arial" w:cs="Arial"/>
          <w:color w:val="000000" w:themeColor="text1"/>
          <w:sz w:val="24"/>
          <w:szCs w:val="24"/>
        </w:rPr>
        <w:t xml:space="preserve"> ustawa z dnia 16 grudnia 2010 r. o publicznym transporcie zbiorowym (Dz. U. z 202</w:t>
      </w:r>
      <w:r w:rsidR="00334D09" w:rsidRPr="004755CF">
        <w:rPr>
          <w:rFonts w:ascii="Arial" w:hAnsi="Arial" w:cs="Arial"/>
          <w:color w:val="000000" w:themeColor="text1"/>
          <w:sz w:val="24"/>
          <w:szCs w:val="24"/>
        </w:rPr>
        <w:t>3</w:t>
      </w:r>
      <w:r w:rsidR="004755CF" w:rsidRPr="004755CF">
        <w:rPr>
          <w:rFonts w:ascii="Arial" w:hAnsi="Arial" w:cs="Arial"/>
          <w:color w:val="000000" w:themeColor="text1"/>
          <w:sz w:val="24"/>
          <w:szCs w:val="24"/>
        </w:rPr>
        <w:t>r</w:t>
      </w:r>
      <w:r w:rsidR="00A04755" w:rsidRPr="004755CF">
        <w:rPr>
          <w:rFonts w:ascii="Arial" w:hAnsi="Arial" w:cs="Arial"/>
          <w:color w:val="000000" w:themeColor="text1"/>
          <w:sz w:val="24"/>
          <w:szCs w:val="24"/>
        </w:rPr>
        <w:t xml:space="preserve">. poz. </w:t>
      </w:r>
      <w:r w:rsidR="00334D09" w:rsidRPr="004755CF">
        <w:rPr>
          <w:rFonts w:ascii="Arial" w:hAnsi="Arial" w:cs="Arial"/>
          <w:color w:val="000000" w:themeColor="text1"/>
          <w:sz w:val="24"/>
          <w:szCs w:val="24"/>
        </w:rPr>
        <w:t>2778</w:t>
      </w:r>
      <w:r w:rsidR="00A04755" w:rsidRPr="004755CF">
        <w:rPr>
          <w:rFonts w:ascii="Arial" w:hAnsi="Arial" w:cs="Arial"/>
          <w:color w:val="000000" w:themeColor="text1"/>
          <w:sz w:val="24"/>
          <w:szCs w:val="24"/>
        </w:rPr>
        <w:t>)</w:t>
      </w:r>
      <w:r w:rsidR="001963D1" w:rsidRPr="004755C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96D36" w:rsidRPr="004755CF">
        <w:rPr>
          <w:rFonts w:ascii="Arial" w:hAnsi="Arial" w:cs="Arial"/>
          <w:color w:val="000000" w:themeColor="text1"/>
          <w:sz w:val="24"/>
          <w:szCs w:val="24"/>
        </w:rPr>
        <w:t xml:space="preserve">Rada Powiatu Grójeckiego </w:t>
      </w:r>
      <w:r w:rsidRPr="004755CF">
        <w:rPr>
          <w:rFonts w:ascii="Arial" w:hAnsi="Arial" w:cs="Arial"/>
          <w:color w:val="000000" w:themeColor="text1"/>
          <w:sz w:val="24"/>
          <w:szCs w:val="24"/>
        </w:rPr>
        <w:t xml:space="preserve">uchwala </w:t>
      </w:r>
      <w:r w:rsidR="00396D36" w:rsidRPr="004755CF">
        <w:rPr>
          <w:rFonts w:ascii="Arial" w:hAnsi="Arial" w:cs="Arial"/>
          <w:color w:val="000000" w:themeColor="text1"/>
          <w:sz w:val="24"/>
          <w:szCs w:val="24"/>
        </w:rPr>
        <w:t>co następuje</w:t>
      </w:r>
      <w:r w:rsidRPr="004755CF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5110777E" w14:textId="311AACAF" w:rsidR="000F6642" w:rsidRDefault="00AD1619" w:rsidP="005872C9">
      <w:pPr>
        <w:pStyle w:val="Default"/>
        <w:spacing w:line="360" w:lineRule="auto"/>
        <w:contextualSpacing/>
        <w:jc w:val="both"/>
        <w:rPr>
          <w:color w:val="000000" w:themeColor="text1"/>
        </w:rPr>
      </w:pPr>
      <w:r w:rsidRPr="004755CF">
        <w:rPr>
          <w:b/>
          <w:bCs/>
          <w:color w:val="000000" w:themeColor="text1"/>
        </w:rPr>
        <w:t>§ 1.</w:t>
      </w:r>
      <w:r w:rsidR="000F6642" w:rsidRPr="004755CF">
        <w:rPr>
          <w:b/>
          <w:bCs/>
          <w:color w:val="000000" w:themeColor="text1"/>
        </w:rPr>
        <w:t xml:space="preserve"> </w:t>
      </w:r>
      <w:r w:rsidR="00242079" w:rsidRPr="004755CF">
        <w:rPr>
          <w:color w:val="000000" w:themeColor="text1"/>
        </w:rPr>
        <w:t>Wyraża się zgodę na zawarcie um</w:t>
      </w:r>
      <w:r w:rsidR="001958D1" w:rsidRPr="004755CF">
        <w:rPr>
          <w:color w:val="000000" w:themeColor="text1"/>
        </w:rPr>
        <w:t>ów</w:t>
      </w:r>
      <w:r w:rsidR="00242079" w:rsidRPr="004755CF">
        <w:rPr>
          <w:color w:val="000000" w:themeColor="text1"/>
        </w:rPr>
        <w:t xml:space="preserve"> o świadczenie usług w zakresie publicznego transportu zbiorowego pomiędzy Powiatem Grójeckim</w:t>
      </w:r>
      <w:r w:rsidR="00470253" w:rsidRPr="004755CF">
        <w:rPr>
          <w:color w:val="000000" w:themeColor="text1"/>
        </w:rPr>
        <w:t>,</w:t>
      </w:r>
      <w:r w:rsidR="00242079" w:rsidRPr="004755CF">
        <w:rPr>
          <w:color w:val="000000" w:themeColor="text1"/>
        </w:rPr>
        <w:t xml:space="preserve"> a</w:t>
      </w:r>
      <w:r w:rsidR="00A04755" w:rsidRPr="004755CF">
        <w:rPr>
          <w:color w:val="000000" w:themeColor="text1"/>
        </w:rPr>
        <w:t xml:space="preserve"> </w:t>
      </w:r>
      <w:r w:rsidR="00242079" w:rsidRPr="004755CF">
        <w:rPr>
          <w:color w:val="000000" w:themeColor="text1"/>
        </w:rPr>
        <w:t>operatorem publicznego transportu zbiorowego na okres od 01.0</w:t>
      </w:r>
      <w:r w:rsidR="00EA627B" w:rsidRPr="004755CF">
        <w:rPr>
          <w:color w:val="000000" w:themeColor="text1"/>
        </w:rPr>
        <w:t>1</w:t>
      </w:r>
      <w:r w:rsidR="00242079" w:rsidRPr="004755CF">
        <w:rPr>
          <w:color w:val="000000" w:themeColor="text1"/>
        </w:rPr>
        <w:t>.202</w:t>
      </w:r>
      <w:r w:rsidR="00470253" w:rsidRPr="004755CF">
        <w:rPr>
          <w:color w:val="000000" w:themeColor="text1"/>
        </w:rPr>
        <w:t>5</w:t>
      </w:r>
      <w:r w:rsidR="00242079" w:rsidRPr="004755CF">
        <w:rPr>
          <w:color w:val="000000" w:themeColor="text1"/>
        </w:rPr>
        <w:t xml:space="preserve"> r. do</w:t>
      </w:r>
      <w:r w:rsidR="00A04755" w:rsidRPr="004755CF">
        <w:rPr>
          <w:color w:val="000000" w:themeColor="text1"/>
        </w:rPr>
        <w:t xml:space="preserve"> </w:t>
      </w:r>
      <w:r w:rsidR="00242079" w:rsidRPr="004755CF">
        <w:rPr>
          <w:color w:val="000000" w:themeColor="text1"/>
        </w:rPr>
        <w:t>31.12.202</w:t>
      </w:r>
      <w:r w:rsidR="005872C9">
        <w:rPr>
          <w:color w:val="000000" w:themeColor="text1"/>
        </w:rPr>
        <w:t>5</w:t>
      </w:r>
      <w:r w:rsidR="00242079" w:rsidRPr="004755CF">
        <w:rPr>
          <w:color w:val="000000" w:themeColor="text1"/>
        </w:rPr>
        <w:t xml:space="preserve"> r., na następując</w:t>
      </w:r>
      <w:r w:rsidR="0014104C" w:rsidRPr="004755CF">
        <w:rPr>
          <w:color w:val="000000" w:themeColor="text1"/>
        </w:rPr>
        <w:t xml:space="preserve">ych </w:t>
      </w:r>
    </w:p>
    <w:p w14:paraId="3DCC3520" w14:textId="3CEB85E6" w:rsidR="00F14D10" w:rsidRPr="004755CF" w:rsidRDefault="00F14D10" w:rsidP="005872C9">
      <w:pPr>
        <w:pStyle w:val="Default"/>
        <w:spacing w:line="360" w:lineRule="auto"/>
        <w:contextualSpacing/>
        <w:jc w:val="both"/>
        <w:rPr>
          <w:color w:val="000000" w:themeColor="text1"/>
        </w:rPr>
      </w:pPr>
      <w:r w:rsidRPr="00F14D10">
        <w:rPr>
          <w:color w:val="000000" w:themeColor="text1"/>
        </w:rPr>
        <w:t>liniach komunikacyjnych:</w:t>
      </w:r>
    </w:p>
    <w:p w14:paraId="7FC508F7" w14:textId="6AB17786" w:rsidR="000F6642" w:rsidRPr="004755CF" w:rsidRDefault="005872C9" w:rsidP="004755CF">
      <w:pPr>
        <w:pStyle w:val="Default"/>
        <w:spacing w:line="360" w:lineRule="auto"/>
        <w:contextualSpacing/>
        <w:rPr>
          <w:color w:val="000000" w:themeColor="text1"/>
        </w:rPr>
      </w:pPr>
      <w:r>
        <w:rPr>
          <w:color w:val="000000" w:themeColor="text1"/>
        </w:rPr>
        <w:t>1</w:t>
      </w:r>
      <w:r w:rsidR="000F6642" w:rsidRPr="004755CF">
        <w:rPr>
          <w:color w:val="000000" w:themeColor="text1"/>
        </w:rPr>
        <w:t xml:space="preserve">. Grójec </w:t>
      </w:r>
      <w:r w:rsidR="00805131" w:rsidRPr="004755CF">
        <w:rPr>
          <w:color w:val="000000" w:themeColor="text1"/>
        </w:rPr>
        <w:t>–</w:t>
      </w:r>
      <w:r w:rsidR="000F6642" w:rsidRPr="004755CF">
        <w:rPr>
          <w:color w:val="000000" w:themeColor="text1"/>
        </w:rPr>
        <w:t xml:space="preserve"> Radom</w:t>
      </w:r>
    </w:p>
    <w:p w14:paraId="44F5F706" w14:textId="7755F453" w:rsidR="000F6642" w:rsidRPr="004755CF" w:rsidRDefault="005872C9" w:rsidP="004755CF">
      <w:pPr>
        <w:pStyle w:val="Default"/>
        <w:spacing w:line="360" w:lineRule="auto"/>
        <w:contextualSpacing/>
        <w:rPr>
          <w:color w:val="000000" w:themeColor="text1"/>
        </w:rPr>
      </w:pPr>
      <w:r>
        <w:rPr>
          <w:color w:val="000000" w:themeColor="text1"/>
        </w:rPr>
        <w:t>2</w:t>
      </w:r>
      <w:r w:rsidR="000F6642" w:rsidRPr="004755CF">
        <w:rPr>
          <w:color w:val="000000" w:themeColor="text1"/>
        </w:rPr>
        <w:t>. Warka – Magnuszew – Warka</w:t>
      </w:r>
    </w:p>
    <w:p w14:paraId="2B126E6F" w14:textId="4AD806FE" w:rsidR="000F6642" w:rsidRPr="004755CF" w:rsidRDefault="005872C9" w:rsidP="004755CF">
      <w:pPr>
        <w:pStyle w:val="Default"/>
        <w:spacing w:line="360" w:lineRule="auto"/>
        <w:contextualSpacing/>
        <w:rPr>
          <w:color w:val="000000" w:themeColor="text1"/>
        </w:rPr>
      </w:pPr>
      <w:r>
        <w:rPr>
          <w:color w:val="000000" w:themeColor="text1"/>
        </w:rPr>
        <w:t>3</w:t>
      </w:r>
      <w:r w:rsidR="000F6642" w:rsidRPr="004755CF">
        <w:rPr>
          <w:color w:val="000000" w:themeColor="text1"/>
        </w:rPr>
        <w:t>. Grójec – Chynów – Góra Kalwaria</w:t>
      </w:r>
    </w:p>
    <w:p w14:paraId="7D235636" w14:textId="722456AC" w:rsidR="000F6642" w:rsidRPr="004755CF" w:rsidRDefault="005872C9" w:rsidP="004755CF">
      <w:pPr>
        <w:pStyle w:val="Default"/>
        <w:spacing w:line="360" w:lineRule="auto"/>
        <w:contextualSpacing/>
        <w:rPr>
          <w:color w:val="000000" w:themeColor="text1"/>
        </w:rPr>
      </w:pPr>
      <w:r>
        <w:rPr>
          <w:color w:val="000000" w:themeColor="text1"/>
        </w:rPr>
        <w:t>4</w:t>
      </w:r>
      <w:r w:rsidR="000F6642" w:rsidRPr="004755CF">
        <w:rPr>
          <w:color w:val="000000" w:themeColor="text1"/>
        </w:rPr>
        <w:t>. Grójec – Chynów – Sułkowice – Góra Kalwaria</w:t>
      </w:r>
    </w:p>
    <w:p w14:paraId="4FAF572B" w14:textId="755107FB" w:rsidR="000F6642" w:rsidRPr="004755CF" w:rsidRDefault="005872C9" w:rsidP="004755CF">
      <w:pPr>
        <w:pStyle w:val="Default"/>
        <w:spacing w:line="360" w:lineRule="auto"/>
        <w:contextualSpacing/>
        <w:rPr>
          <w:color w:val="000000" w:themeColor="text1"/>
        </w:rPr>
      </w:pPr>
      <w:r>
        <w:rPr>
          <w:color w:val="000000" w:themeColor="text1"/>
        </w:rPr>
        <w:t>5</w:t>
      </w:r>
      <w:r w:rsidR="000F6642" w:rsidRPr="004755CF">
        <w:rPr>
          <w:color w:val="000000" w:themeColor="text1"/>
        </w:rPr>
        <w:t>. Grójec – Błędów – Wilków – Biała Rawska</w:t>
      </w:r>
    </w:p>
    <w:p w14:paraId="14AFE8B6" w14:textId="3DD44DB5" w:rsidR="000F6642" w:rsidRPr="004755CF" w:rsidRDefault="005872C9" w:rsidP="004755CF">
      <w:pPr>
        <w:pStyle w:val="Default"/>
        <w:spacing w:line="360" w:lineRule="auto"/>
        <w:contextualSpacing/>
        <w:rPr>
          <w:color w:val="000000" w:themeColor="text1"/>
        </w:rPr>
      </w:pPr>
      <w:r>
        <w:rPr>
          <w:color w:val="000000" w:themeColor="text1"/>
        </w:rPr>
        <w:t>6</w:t>
      </w:r>
      <w:r w:rsidR="000F6642" w:rsidRPr="004755CF">
        <w:rPr>
          <w:color w:val="000000" w:themeColor="text1"/>
        </w:rPr>
        <w:t xml:space="preserve">. Grójec- Błędów – </w:t>
      </w:r>
      <w:proofErr w:type="spellStart"/>
      <w:r w:rsidR="000F6642" w:rsidRPr="004755CF">
        <w:rPr>
          <w:color w:val="000000" w:themeColor="text1"/>
        </w:rPr>
        <w:t>Gołosze</w:t>
      </w:r>
      <w:proofErr w:type="spellEnd"/>
      <w:r w:rsidR="000F6642" w:rsidRPr="004755CF">
        <w:rPr>
          <w:color w:val="000000" w:themeColor="text1"/>
        </w:rPr>
        <w:t xml:space="preserve"> </w:t>
      </w:r>
      <w:r w:rsidR="008D17B1" w:rsidRPr="004755CF">
        <w:rPr>
          <w:color w:val="000000" w:themeColor="text1"/>
        </w:rPr>
        <w:t xml:space="preserve">– </w:t>
      </w:r>
      <w:r w:rsidR="000F6642" w:rsidRPr="004755CF">
        <w:rPr>
          <w:color w:val="000000" w:themeColor="text1"/>
        </w:rPr>
        <w:t>Jajkowice -Nowe Miasto</w:t>
      </w:r>
    </w:p>
    <w:p w14:paraId="14816E97" w14:textId="068508D7" w:rsidR="002C0791" w:rsidRDefault="005872C9" w:rsidP="004755CF">
      <w:pPr>
        <w:pStyle w:val="Default"/>
        <w:spacing w:line="360" w:lineRule="auto"/>
        <w:contextualSpacing/>
        <w:rPr>
          <w:b/>
          <w:bCs/>
          <w:color w:val="000000" w:themeColor="text1"/>
        </w:rPr>
      </w:pPr>
      <w:r>
        <w:rPr>
          <w:color w:val="000000" w:themeColor="text1"/>
        </w:rPr>
        <w:t>7</w:t>
      </w:r>
      <w:r w:rsidR="000F6642" w:rsidRPr="004755CF">
        <w:rPr>
          <w:color w:val="000000" w:themeColor="text1"/>
        </w:rPr>
        <w:t xml:space="preserve">. Grójec - Pniewy </w:t>
      </w:r>
      <w:r>
        <w:rPr>
          <w:color w:val="000000" w:themeColor="text1"/>
        </w:rPr>
        <w:t>–</w:t>
      </w:r>
      <w:r w:rsidR="000F6642" w:rsidRPr="004755CF">
        <w:rPr>
          <w:color w:val="000000" w:themeColor="text1"/>
        </w:rPr>
        <w:t xml:space="preserve"> Mszczonów</w:t>
      </w:r>
    </w:p>
    <w:p w14:paraId="588FEF88" w14:textId="77777777" w:rsidR="005872C9" w:rsidRPr="004755CF" w:rsidRDefault="005872C9" w:rsidP="004755CF">
      <w:pPr>
        <w:pStyle w:val="Default"/>
        <w:spacing w:line="360" w:lineRule="auto"/>
        <w:contextualSpacing/>
        <w:rPr>
          <w:b/>
          <w:bCs/>
          <w:color w:val="000000" w:themeColor="text1"/>
        </w:rPr>
      </w:pPr>
    </w:p>
    <w:p w14:paraId="6AC23D2C" w14:textId="189F416C" w:rsidR="00242079" w:rsidRPr="004755CF" w:rsidRDefault="00507A4F" w:rsidP="004755CF">
      <w:pPr>
        <w:pStyle w:val="Default"/>
        <w:spacing w:line="360" w:lineRule="auto"/>
        <w:contextualSpacing/>
        <w:jc w:val="both"/>
        <w:rPr>
          <w:color w:val="000000" w:themeColor="text1"/>
        </w:rPr>
      </w:pPr>
      <w:r w:rsidRPr="004755CF">
        <w:rPr>
          <w:b/>
          <w:bCs/>
          <w:color w:val="000000" w:themeColor="text1"/>
        </w:rPr>
        <w:t>§ 2.</w:t>
      </w:r>
      <w:r w:rsidR="000F6642" w:rsidRPr="004755CF">
        <w:rPr>
          <w:b/>
          <w:bCs/>
          <w:color w:val="000000" w:themeColor="text1"/>
        </w:rPr>
        <w:t xml:space="preserve"> </w:t>
      </w:r>
      <w:r w:rsidR="00242079" w:rsidRPr="004755CF">
        <w:rPr>
          <w:color w:val="000000" w:themeColor="text1"/>
        </w:rPr>
        <w:t>Wykonanie uchwały powierza się Zarządowi Powiatu Grójeckiego.</w:t>
      </w:r>
    </w:p>
    <w:p w14:paraId="7334532C" w14:textId="77777777" w:rsidR="00F67376" w:rsidRPr="004755CF" w:rsidRDefault="00F67376" w:rsidP="004755CF">
      <w:pPr>
        <w:pStyle w:val="Default"/>
        <w:spacing w:line="360" w:lineRule="auto"/>
        <w:contextualSpacing/>
        <w:rPr>
          <w:color w:val="000000" w:themeColor="text1"/>
        </w:rPr>
      </w:pPr>
    </w:p>
    <w:p w14:paraId="3028E850" w14:textId="0503E46D" w:rsidR="005872C9" w:rsidRDefault="00AD1619" w:rsidP="005872C9">
      <w:pPr>
        <w:pStyle w:val="Default"/>
        <w:spacing w:line="360" w:lineRule="auto"/>
        <w:contextualSpacing/>
        <w:jc w:val="both"/>
        <w:rPr>
          <w:color w:val="000000" w:themeColor="text1"/>
        </w:rPr>
      </w:pPr>
      <w:r w:rsidRPr="004755CF">
        <w:rPr>
          <w:b/>
          <w:bCs/>
          <w:color w:val="000000" w:themeColor="text1"/>
        </w:rPr>
        <w:t xml:space="preserve">§ </w:t>
      </w:r>
      <w:r w:rsidR="000F6642" w:rsidRPr="004755CF">
        <w:rPr>
          <w:b/>
          <w:bCs/>
          <w:color w:val="000000" w:themeColor="text1"/>
        </w:rPr>
        <w:t xml:space="preserve">3. </w:t>
      </w:r>
      <w:r w:rsidRPr="004755CF">
        <w:rPr>
          <w:color w:val="000000" w:themeColor="text1"/>
        </w:rPr>
        <w:t xml:space="preserve">Uchwała wchodzi w życie z dniem podjęcia i podlega ogłoszeniu poprzez umieszczenie w Biuletynie Informacji Publicznej. </w:t>
      </w:r>
    </w:p>
    <w:p w14:paraId="2917DE3D" w14:textId="77777777" w:rsidR="005872C9" w:rsidRPr="005872C9" w:rsidRDefault="005872C9" w:rsidP="005872C9">
      <w:pPr>
        <w:pStyle w:val="Default"/>
        <w:spacing w:line="360" w:lineRule="auto"/>
        <w:contextualSpacing/>
        <w:jc w:val="both"/>
        <w:rPr>
          <w:color w:val="000000" w:themeColor="text1"/>
        </w:rPr>
      </w:pPr>
    </w:p>
    <w:p w14:paraId="5F1DE376" w14:textId="6DDB4B67" w:rsidR="00470253" w:rsidRDefault="001744E7" w:rsidP="005872C9">
      <w:pPr>
        <w:spacing w:after="0" w:line="240" w:lineRule="atLeast"/>
        <w:ind w:left="4956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55CF">
        <w:rPr>
          <w:rFonts w:ascii="Arial" w:hAnsi="Arial" w:cs="Arial"/>
          <w:color w:val="000000" w:themeColor="text1"/>
          <w:sz w:val="24"/>
          <w:szCs w:val="24"/>
        </w:rPr>
        <w:t xml:space="preserve">Przewodniczący Rady </w:t>
      </w:r>
    </w:p>
    <w:p w14:paraId="0CF3EE26" w14:textId="77777777" w:rsidR="005872C9" w:rsidRPr="004755CF" w:rsidRDefault="005872C9" w:rsidP="005872C9">
      <w:pPr>
        <w:spacing w:after="0" w:line="240" w:lineRule="atLeast"/>
        <w:ind w:left="4956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3C74AFC" w14:textId="3278E825" w:rsidR="00470253" w:rsidRPr="004755CF" w:rsidRDefault="00470253" w:rsidP="005872C9">
      <w:pPr>
        <w:spacing w:after="0" w:line="240" w:lineRule="atLeast"/>
        <w:ind w:left="5954" w:hanging="290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4755CF">
        <w:rPr>
          <w:rFonts w:ascii="Arial" w:hAnsi="Arial" w:cs="Arial"/>
          <w:color w:val="000000" w:themeColor="text1"/>
          <w:sz w:val="24"/>
          <w:szCs w:val="24"/>
        </w:rPr>
        <w:lastRenderedPageBreak/>
        <w:t>Jan Madej</w:t>
      </w:r>
    </w:p>
    <w:p w14:paraId="15DC6E51" w14:textId="03CD3D29" w:rsidR="002C0791" w:rsidRPr="005872C9" w:rsidRDefault="001744E7" w:rsidP="005872C9">
      <w:pPr>
        <w:spacing w:after="0" w:line="360" w:lineRule="auto"/>
        <w:ind w:left="495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5CF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43A956D6" w14:textId="4480D3DF" w:rsidR="005169DB" w:rsidRPr="004755CF" w:rsidRDefault="005D386B" w:rsidP="004755CF">
      <w:pPr>
        <w:spacing w:line="360" w:lineRule="auto"/>
        <w:contextualSpacing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755CF">
        <w:rPr>
          <w:rFonts w:ascii="Arial" w:hAnsi="Arial" w:cs="Arial"/>
          <w:b/>
          <w:bCs/>
          <w:color w:val="000000" w:themeColor="text1"/>
          <w:sz w:val="24"/>
          <w:szCs w:val="24"/>
        </w:rPr>
        <w:t>UZASADNIENIE</w:t>
      </w:r>
    </w:p>
    <w:p w14:paraId="52752802" w14:textId="77777777" w:rsidR="005D386B" w:rsidRPr="004755CF" w:rsidRDefault="005D386B" w:rsidP="004755CF">
      <w:pPr>
        <w:spacing w:after="0" w:line="36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38CAD84" w14:textId="09905CDB" w:rsidR="005D386B" w:rsidRPr="004755CF" w:rsidRDefault="005D386B" w:rsidP="004755CF">
      <w:pPr>
        <w:spacing w:after="0" w:line="360" w:lineRule="auto"/>
        <w:ind w:firstLine="708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55CF">
        <w:rPr>
          <w:rFonts w:ascii="Arial" w:hAnsi="Arial" w:cs="Arial"/>
          <w:color w:val="000000" w:themeColor="text1"/>
          <w:sz w:val="24"/>
          <w:szCs w:val="24"/>
        </w:rPr>
        <w:t>Świadczenie usług w zakresie publicznego transportu zbiorowego należy do zadań własnych powiatu. W związku z wejściem w życie z dniem 18.07.2019 roku ustawy z dnia 16 maja 2019 r.</w:t>
      </w:r>
      <w:r w:rsidR="002661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755CF">
        <w:rPr>
          <w:rFonts w:ascii="Arial" w:hAnsi="Arial" w:cs="Arial"/>
          <w:color w:val="000000" w:themeColor="text1"/>
          <w:sz w:val="24"/>
          <w:szCs w:val="24"/>
        </w:rPr>
        <w:t>o</w:t>
      </w:r>
      <w:r w:rsidR="002661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755CF">
        <w:rPr>
          <w:rFonts w:ascii="Arial" w:hAnsi="Arial" w:cs="Arial"/>
          <w:color w:val="000000" w:themeColor="text1"/>
          <w:sz w:val="24"/>
          <w:szCs w:val="24"/>
        </w:rPr>
        <w:t>Funduszu rozwoju przewozów</w:t>
      </w:r>
      <w:r w:rsidR="002661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755CF">
        <w:rPr>
          <w:rFonts w:ascii="Arial" w:hAnsi="Arial" w:cs="Arial"/>
          <w:color w:val="000000" w:themeColor="text1"/>
          <w:sz w:val="24"/>
          <w:szCs w:val="24"/>
        </w:rPr>
        <w:t xml:space="preserve">autobusowych o charakterze użyteczności publicznej warunkiem ubiegania się </w:t>
      </w:r>
      <w:r w:rsidR="00F67376" w:rsidRPr="004755CF">
        <w:rPr>
          <w:rFonts w:ascii="Arial" w:hAnsi="Arial" w:cs="Arial"/>
          <w:color w:val="000000" w:themeColor="text1"/>
          <w:sz w:val="24"/>
          <w:szCs w:val="24"/>
        </w:rPr>
        <w:br/>
      </w:r>
      <w:r w:rsidRPr="004755CF">
        <w:rPr>
          <w:rFonts w:ascii="Arial" w:hAnsi="Arial" w:cs="Arial"/>
          <w:color w:val="000000" w:themeColor="text1"/>
          <w:sz w:val="24"/>
          <w:szCs w:val="24"/>
        </w:rPr>
        <w:t xml:space="preserve">o dofinansowanie i uzyskania dopłaty do wozokilometra  zgodnie z art. 22 ust. 2 tejże ustawy niezbędna jest zgoda Rady Powiatu na </w:t>
      </w:r>
      <w:r w:rsidRPr="004755CF">
        <w:rPr>
          <w:rFonts w:ascii="Arial" w:hAnsi="Arial" w:cs="Arial"/>
          <w:bCs/>
          <w:color w:val="000000" w:themeColor="text1"/>
          <w:sz w:val="24"/>
          <w:szCs w:val="24"/>
        </w:rPr>
        <w:t>zawarcie umowy o świadczenie usług w zakresie publicznego transportu zbiorowego z operatorem.</w:t>
      </w:r>
    </w:p>
    <w:p w14:paraId="2697A6EB" w14:textId="77777777" w:rsidR="00266148" w:rsidRDefault="00266148" w:rsidP="00266148">
      <w:pPr>
        <w:spacing w:after="0" w:line="360" w:lineRule="auto"/>
        <w:ind w:left="4956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3102A9C" w14:textId="77777777" w:rsidR="005872C9" w:rsidRDefault="005872C9" w:rsidP="005872C9">
      <w:pPr>
        <w:spacing w:after="0" w:line="240" w:lineRule="atLeast"/>
        <w:ind w:left="4956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55CF">
        <w:rPr>
          <w:rFonts w:ascii="Arial" w:hAnsi="Arial" w:cs="Arial"/>
          <w:color w:val="000000" w:themeColor="text1"/>
          <w:sz w:val="24"/>
          <w:szCs w:val="24"/>
        </w:rPr>
        <w:t xml:space="preserve">Przewodniczący Rady </w:t>
      </w:r>
    </w:p>
    <w:p w14:paraId="0E3F831C" w14:textId="77777777" w:rsidR="005872C9" w:rsidRPr="004755CF" w:rsidRDefault="005872C9" w:rsidP="005872C9">
      <w:pPr>
        <w:spacing w:after="0" w:line="240" w:lineRule="atLeast"/>
        <w:ind w:left="4956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59573E2" w14:textId="77777777" w:rsidR="005872C9" w:rsidRPr="004755CF" w:rsidRDefault="005872C9" w:rsidP="005872C9">
      <w:pPr>
        <w:spacing w:after="0" w:line="240" w:lineRule="atLeast"/>
        <w:ind w:left="5954" w:hanging="290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4755CF">
        <w:rPr>
          <w:rFonts w:ascii="Arial" w:hAnsi="Arial" w:cs="Arial"/>
          <w:color w:val="000000" w:themeColor="text1"/>
          <w:sz w:val="24"/>
          <w:szCs w:val="24"/>
        </w:rPr>
        <w:t>Jan Madej</w:t>
      </w:r>
    </w:p>
    <w:p w14:paraId="777FDF40" w14:textId="77777777" w:rsidR="005169DB" w:rsidRPr="004755CF" w:rsidRDefault="005169DB" w:rsidP="004755CF">
      <w:pPr>
        <w:spacing w:line="360" w:lineRule="auto"/>
        <w:contextualSpacing/>
        <w:rPr>
          <w:rFonts w:ascii="Times New Roman" w:hAnsi="Times New Roman" w:cs="Times New Roman"/>
          <w:color w:val="000000" w:themeColor="text1"/>
        </w:rPr>
      </w:pPr>
    </w:p>
    <w:p w14:paraId="7FA489AA" w14:textId="77777777" w:rsidR="005169DB" w:rsidRPr="004755CF" w:rsidRDefault="005169DB" w:rsidP="004755CF">
      <w:pPr>
        <w:spacing w:line="360" w:lineRule="auto"/>
        <w:contextualSpacing/>
        <w:rPr>
          <w:rFonts w:ascii="Times New Roman" w:hAnsi="Times New Roman" w:cs="Times New Roman"/>
          <w:color w:val="000000" w:themeColor="text1"/>
        </w:rPr>
      </w:pPr>
    </w:p>
    <w:p w14:paraId="664242DB" w14:textId="77777777" w:rsidR="005169DB" w:rsidRPr="004755CF" w:rsidRDefault="005169DB" w:rsidP="004755CF">
      <w:pPr>
        <w:spacing w:line="360" w:lineRule="auto"/>
        <w:contextualSpacing/>
        <w:rPr>
          <w:rFonts w:ascii="Times New Roman" w:hAnsi="Times New Roman" w:cs="Times New Roman"/>
          <w:color w:val="000000" w:themeColor="text1"/>
        </w:rPr>
      </w:pPr>
    </w:p>
    <w:p w14:paraId="170BAE64" w14:textId="77777777" w:rsidR="005169DB" w:rsidRPr="004755CF" w:rsidRDefault="005169DB" w:rsidP="004755CF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169DB" w:rsidRPr="004755CF" w:rsidSect="005872C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A73B7"/>
    <w:multiLevelType w:val="hybridMultilevel"/>
    <w:tmpl w:val="00A656E6"/>
    <w:lvl w:ilvl="0" w:tplc="2FA0690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57460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19"/>
    <w:rsid w:val="000D136A"/>
    <w:rsid w:val="000D6430"/>
    <w:rsid w:val="000F6642"/>
    <w:rsid w:val="0014104C"/>
    <w:rsid w:val="001744E7"/>
    <w:rsid w:val="001955E7"/>
    <w:rsid w:val="001958D1"/>
    <w:rsid w:val="001963D1"/>
    <w:rsid w:val="00242079"/>
    <w:rsid w:val="002549CF"/>
    <w:rsid w:val="002563AD"/>
    <w:rsid w:val="00266148"/>
    <w:rsid w:val="0028606B"/>
    <w:rsid w:val="002B0C8A"/>
    <w:rsid w:val="002C0791"/>
    <w:rsid w:val="002E4C34"/>
    <w:rsid w:val="0032452C"/>
    <w:rsid w:val="00334D09"/>
    <w:rsid w:val="00396D36"/>
    <w:rsid w:val="003D0C3E"/>
    <w:rsid w:val="004431CF"/>
    <w:rsid w:val="00470253"/>
    <w:rsid w:val="004755CF"/>
    <w:rsid w:val="004B14E4"/>
    <w:rsid w:val="004E3C46"/>
    <w:rsid w:val="00507A4F"/>
    <w:rsid w:val="005169DB"/>
    <w:rsid w:val="005276FC"/>
    <w:rsid w:val="005872C9"/>
    <w:rsid w:val="00595D91"/>
    <w:rsid w:val="005A2B98"/>
    <w:rsid w:val="005D386B"/>
    <w:rsid w:val="005F1F66"/>
    <w:rsid w:val="00740DD0"/>
    <w:rsid w:val="007678E2"/>
    <w:rsid w:val="00770504"/>
    <w:rsid w:val="007C52C1"/>
    <w:rsid w:val="00803A2A"/>
    <w:rsid w:val="00805131"/>
    <w:rsid w:val="00812E6B"/>
    <w:rsid w:val="00833458"/>
    <w:rsid w:val="008D17B1"/>
    <w:rsid w:val="008E2BB8"/>
    <w:rsid w:val="00971EBF"/>
    <w:rsid w:val="00986DF9"/>
    <w:rsid w:val="00A04755"/>
    <w:rsid w:val="00A11557"/>
    <w:rsid w:val="00AD1619"/>
    <w:rsid w:val="00CB6AF8"/>
    <w:rsid w:val="00CC2AA8"/>
    <w:rsid w:val="00CF4324"/>
    <w:rsid w:val="00E8242D"/>
    <w:rsid w:val="00EA627B"/>
    <w:rsid w:val="00EC4DEA"/>
    <w:rsid w:val="00F14D10"/>
    <w:rsid w:val="00F5306F"/>
    <w:rsid w:val="00F67376"/>
    <w:rsid w:val="00FD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5AD7"/>
  <w15:docId w15:val="{15D0BFB2-AC67-4C37-BAD2-00E9FFAC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78E2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63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D16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963D1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63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2420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09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56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30C68-4DB3-4F5F-9425-53305D5B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biedrzyckik</dc:creator>
  <cp:lastModifiedBy>Żaneta Karpacka</cp:lastModifiedBy>
  <cp:revision>2</cp:revision>
  <cp:lastPrinted>2023-11-29T11:11:00Z</cp:lastPrinted>
  <dcterms:created xsi:type="dcterms:W3CDTF">2024-12-11T11:30:00Z</dcterms:created>
  <dcterms:modified xsi:type="dcterms:W3CDTF">2024-12-11T11:30:00Z</dcterms:modified>
</cp:coreProperties>
</file>